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D4" w:rsidRPr="00975DF0" w:rsidRDefault="00496B9F" w:rsidP="00496B9F">
      <w:pPr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  <w:shd w:val="clear" w:color="auto" w:fill="FFFFFF"/>
        </w:rPr>
      </w:pPr>
      <w:r w:rsidRPr="00975DF0">
        <w:rPr>
          <w:rFonts w:asciiTheme="majorEastAsia" w:eastAsiaTheme="majorEastAsia" w:hAnsiTheme="majorEastAsia" w:hint="eastAsia"/>
          <w:b/>
          <w:sz w:val="36"/>
          <w:szCs w:val="36"/>
        </w:rPr>
        <w:t>公共体育与艺术部</w:t>
      </w:r>
      <w:r w:rsidR="00F5445A" w:rsidRPr="00975DF0">
        <w:rPr>
          <w:rFonts w:asciiTheme="majorEastAsia" w:eastAsiaTheme="majorEastAsia" w:hAnsiTheme="majorEastAsia" w:hint="eastAsia"/>
          <w:b/>
          <w:sz w:val="36"/>
          <w:szCs w:val="36"/>
        </w:rPr>
        <w:t>教</w:t>
      </w:r>
      <w:r w:rsidRPr="00D45CA6">
        <w:rPr>
          <w:rFonts w:asciiTheme="majorEastAsia" w:eastAsiaTheme="majorEastAsia" w:hAnsiTheme="majorEastAsia"/>
          <w:b/>
          <w:sz w:val="36"/>
          <w:szCs w:val="36"/>
        </w:rPr>
        <w:t>职工</w:t>
      </w:r>
      <w:r w:rsidR="00D45CA6" w:rsidRPr="00D45CA6">
        <w:rPr>
          <w:rFonts w:asciiTheme="majorEastAsia" w:eastAsiaTheme="majorEastAsia" w:hAnsiTheme="majorEastAsia"/>
          <w:b/>
          <w:sz w:val="36"/>
          <w:szCs w:val="36"/>
        </w:rPr>
        <w:t>考勤</w:t>
      </w:r>
      <w:r w:rsidR="00D45CA6" w:rsidRPr="00D45CA6">
        <w:rPr>
          <w:rFonts w:asciiTheme="majorEastAsia" w:eastAsiaTheme="majorEastAsia" w:hAnsiTheme="majorEastAsia" w:hint="eastAsia"/>
          <w:b/>
          <w:sz w:val="36"/>
          <w:szCs w:val="36"/>
        </w:rPr>
        <w:t>与</w:t>
      </w:r>
      <w:r w:rsidRPr="00D45CA6">
        <w:rPr>
          <w:rFonts w:asciiTheme="majorEastAsia" w:eastAsiaTheme="majorEastAsia" w:hAnsiTheme="majorEastAsia"/>
          <w:b/>
          <w:sz w:val="36"/>
          <w:szCs w:val="36"/>
        </w:rPr>
        <w:t>请</w:t>
      </w:r>
      <w:r w:rsidRPr="00975DF0">
        <w:rPr>
          <w:rFonts w:asciiTheme="majorEastAsia" w:eastAsiaTheme="majorEastAsia" w:hAnsiTheme="majorEastAsia" w:cs="Arial"/>
          <w:b/>
          <w:kern w:val="0"/>
          <w:sz w:val="36"/>
          <w:szCs w:val="36"/>
          <w:shd w:val="clear" w:color="auto" w:fill="FFFFFF"/>
        </w:rPr>
        <w:t>假制度</w:t>
      </w:r>
    </w:p>
    <w:p w:rsidR="0075607D" w:rsidRDefault="00270ED4" w:rsidP="00496B9F">
      <w:pPr>
        <w:jc w:val="center"/>
        <w:rPr>
          <w:rFonts w:asciiTheme="majorEastAsia" w:eastAsiaTheme="majorEastAsia" w:hAnsiTheme="majorEastAsia" w:cs="Arial"/>
          <w:b/>
          <w:kern w:val="0"/>
          <w:sz w:val="30"/>
          <w:szCs w:val="30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b/>
          <w:kern w:val="0"/>
          <w:sz w:val="30"/>
          <w:szCs w:val="30"/>
          <w:shd w:val="clear" w:color="auto" w:fill="FFFFFF"/>
        </w:rPr>
        <w:t>（讨论稿）</w:t>
      </w:r>
    </w:p>
    <w:p w:rsidR="0006050C" w:rsidRPr="00DF51D4" w:rsidRDefault="00270ED4" w:rsidP="0006050C">
      <w:pPr>
        <w:jc w:val="lef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8800B9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 xml:space="preserve">    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为</w:t>
      </w:r>
      <w:r w:rsidR="001548A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规范考勤制度，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保障公共体育与艺术部工作</w:t>
      </w:r>
      <w:r w:rsidR="0006050C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的有序进行，</w:t>
      </w:r>
      <w:r w:rsidR="006A2350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根据</w:t>
      </w:r>
      <w:r w:rsidR="001548A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《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浙江大学职工考勤办法和请假制度</w:t>
      </w:r>
      <w:r w:rsidR="001548A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》</w:t>
      </w:r>
      <w:r w:rsidR="00975DF0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（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浙大发人〔1999〕62号</w:t>
      </w:r>
      <w:r w:rsidR="00975DF0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）</w:t>
      </w:r>
      <w:r w:rsidR="001548A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文件精神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，结合</w:t>
      </w:r>
      <w:r w:rsidR="001548A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部门实际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，</w:t>
      </w:r>
      <w:r w:rsidR="0006050C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特制定公共体育与艺术部职工</w:t>
      </w:r>
      <w:r w:rsidR="00D45CA6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考勤办法</w:t>
      </w:r>
      <w:r w:rsidR="0006050C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请假制度。</w:t>
      </w:r>
    </w:p>
    <w:p w:rsidR="00AF4F9B" w:rsidRPr="00DF51D4" w:rsidRDefault="00AF4F9B" w:rsidP="00AF4F9B">
      <w:pPr>
        <w:widowControl/>
        <w:shd w:val="clear" w:color="auto" w:fill="FFFFFF"/>
        <w:rPr>
          <w:rFonts w:asciiTheme="minorEastAsia" w:hAnsiTheme="minorEastAsia" w:cs="Arial"/>
          <w:b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一、规定要求</w:t>
      </w:r>
    </w:p>
    <w:p w:rsidR="00AF4F9B" w:rsidRPr="00DF51D4" w:rsidRDefault="00AF4F9B" w:rsidP="00AF4F9B">
      <w:pPr>
        <w:widowControl/>
        <w:shd w:val="clear" w:color="auto" w:fill="FFFFFF"/>
        <w:ind w:firstLineChars="147" w:firstLine="412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严格执行《浙江大学职工考勤办法和请假制度》（浙大发人〔1999〕62号）的</w:t>
      </w:r>
      <w:r w:rsidR="00C75C82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相关规定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。</w:t>
      </w:r>
    </w:p>
    <w:p w:rsidR="00AF4F9B" w:rsidRPr="00DF51D4" w:rsidRDefault="00AF4F9B" w:rsidP="00AF4F9B">
      <w:pPr>
        <w:jc w:val="left"/>
        <w:rPr>
          <w:rFonts w:asciiTheme="minorEastAsia" w:hAnsiTheme="minorEastAsia" w:cs="Arial"/>
          <w:b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二、</w:t>
      </w:r>
      <w:r w:rsidRPr="00DF51D4">
        <w:rPr>
          <w:rFonts w:asciiTheme="minorEastAsia" w:hAnsiTheme="minorEastAsia" w:cs="仿宋_GB2312" w:hint="eastAsia"/>
          <w:b/>
          <w:kern w:val="0"/>
          <w:sz w:val="28"/>
          <w:szCs w:val="28"/>
          <w:shd w:val="clear" w:color="auto" w:fill="FFFFFF"/>
        </w:rPr>
        <w:t>教职工请事假审批</w:t>
      </w:r>
    </w:p>
    <w:p w:rsidR="00AF4F9B" w:rsidRPr="00DF51D4" w:rsidRDefault="00AF4F9B" w:rsidP="00AF4F9B">
      <w:pPr>
        <w:ind w:firstLine="570"/>
        <w:jc w:val="lef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1.请假1-2天者</w:t>
      </w:r>
      <w:r w:rsidR="00B230B6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，须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向所在教学团队负责人申请并办理请假手续；</w:t>
      </w:r>
    </w:p>
    <w:p w:rsidR="00AF4F9B" w:rsidRPr="00DF51D4" w:rsidRDefault="00AF4F9B" w:rsidP="00AF4F9B">
      <w:pPr>
        <w:ind w:firstLine="570"/>
        <w:jc w:val="lef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2.请假3-5天者，经团队负责人审核后，向所在中心主任申请并办理请假手续；</w:t>
      </w:r>
    </w:p>
    <w:p w:rsidR="00AF4F9B" w:rsidRPr="00DF51D4" w:rsidRDefault="00AF4F9B" w:rsidP="00AF4F9B">
      <w:pPr>
        <w:ind w:firstLine="570"/>
        <w:jc w:val="lef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3.请假6-10天者，经团队负责人同意，中心主任审核后，向部分管主任申请并办理请假手续；</w:t>
      </w:r>
    </w:p>
    <w:p w:rsidR="00496B9F" w:rsidRPr="00AF4F9B" w:rsidRDefault="00AF4F9B" w:rsidP="00AF4F9B">
      <w:pPr>
        <w:ind w:firstLine="570"/>
        <w:jc w:val="lef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4.请假10天及以上者，经团队负责人同意，中心主任审核后，向部主任申请并办理请假手续，报人事处劳动工资科备案。</w:t>
      </w:r>
    </w:p>
    <w:p w:rsidR="00523DB1" w:rsidRPr="00DF51D4" w:rsidRDefault="007A43E5" w:rsidP="00D45CA6">
      <w:pPr>
        <w:spacing w:line="500" w:lineRule="exact"/>
        <w:jc w:val="left"/>
        <w:rPr>
          <w:rFonts w:asciiTheme="minorEastAsia" w:hAnsiTheme="minorEastAsia" w:cs="Arial"/>
          <w:b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三、</w:t>
      </w:r>
      <w:r w:rsidR="00D45CA6"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教职工请事假</w:t>
      </w:r>
      <w:r w:rsidR="00523DB1"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程序</w:t>
      </w:r>
      <w:r w:rsidR="00425E0B"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与要求</w:t>
      </w:r>
    </w:p>
    <w:p w:rsidR="00D45CA6" w:rsidRPr="00DF51D4" w:rsidRDefault="00D45CA6" w:rsidP="00D45CA6">
      <w:pPr>
        <w:spacing w:line="500" w:lineRule="exact"/>
        <w:jc w:val="lef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 xml:space="preserve">    </w:t>
      </w:r>
      <w:r w:rsidR="00247DBD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无论是事假、病假、产育假、婚丧假、探亲假等都须按下列程序与要求：</w:t>
      </w:r>
    </w:p>
    <w:p w:rsidR="00523DB1" w:rsidRPr="00DF51D4" w:rsidRDefault="0078730D" w:rsidP="00DF51D4">
      <w:pPr>
        <w:spacing w:line="500" w:lineRule="exact"/>
        <w:ind w:firstLineChars="196" w:firstLine="549"/>
        <w:jc w:val="lef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1</w:t>
      </w:r>
      <w:r w:rsidR="000A6C2C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.</w:t>
      </w:r>
      <w:r w:rsidR="001548A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请假</w:t>
      </w:r>
      <w:r w:rsidR="00217389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者，须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填写《公共体育与艺术部请假申请表》；</w:t>
      </w:r>
    </w:p>
    <w:p w:rsidR="00217389" w:rsidRPr="00DF51D4" w:rsidRDefault="00217389" w:rsidP="00DF51D4">
      <w:pPr>
        <w:spacing w:line="500" w:lineRule="exact"/>
        <w:ind w:firstLineChars="196" w:firstLine="549"/>
        <w:jc w:val="lef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2</w:t>
      </w:r>
      <w:r w:rsidR="000A6C2C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.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请</w:t>
      </w:r>
      <w:r w:rsidR="007322AB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事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假者，须提前三个工作日将《申请表》</w:t>
      </w:r>
      <w:r w:rsidR="00E2329C" w:rsidRPr="00E2329C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及相关文件（如</w:t>
      </w:r>
      <w:r w:rsidR="00834E4D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经审批的《</w:t>
      </w:r>
      <w:r w:rsidR="00E2329C" w:rsidRPr="00E2329C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竞赛审批表</w:t>
      </w:r>
      <w:r w:rsidR="00834E4D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》</w:t>
      </w:r>
      <w:r w:rsidR="00E2329C" w:rsidRPr="00E2329C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）</w:t>
      </w:r>
      <w:r w:rsidRPr="00E2329C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送达办公室，由办公室人事秘书负责办理请</w:t>
      </w:r>
      <w:r w:rsidRPr="00E2329C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lastRenderedPageBreak/>
        <w:t>假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手续，并及时通知请事假者和相关负责人，相关负责人必须安排教学、训练、群体等工作并将安排结果反馈给办公室人事秘书；</w:t>
      </w:r>
      <w:r w:rsidR="000D2773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急事、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病假、产育假、</w:t>
      </w:r>
      <w:r w:rsidR="00D4230F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婚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丧假可事后三个工作日内补办，但必须及时将情况报办公室人事秘书。</w:t>
      </w:r>
    </w:p>
    <w:p w:rsidR="00773A4E" w:rsidRPr="00DF51D4" w:rsidRDefault="00773A4E" w:rsidP="0095499E">
      <w:pPr>
        <w:jc w:val="left"/>
        <w:rPr>
          <w:rFonts w:asciiTheme="minorEastAsia" w:hAnsiTheme="minorEastAsia" w:cs="Arial"/>
          <w:b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四、</w:t>
      </w:r>
      <w:r w:rsidR="0095499E"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教职工请事假</w:t>
      </w:r>
      <w:r w:rsidR="00523DB1"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性质</w:t>
      </w:r>
      <w:r w:rsidR="001548A8"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界定</w:t>
      </w:r>
    </w:p>
    <w:p w:rsidR="00431AC9" w:rsidRDefault="00773A4E" w:rsidP="00E2329C">
      <w:pPr>
        <w:spacing w:line="500" w:lineRule="exact"/>
        <w:ind w:firstLineChars="196" w:firstLine="549"/>
        <w:jc w:val="lef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1</w:t>
      </w:r>
      <w:r w:rsidR="005D1694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.</w:t>
      </w: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公假</w:t>
      </w:r>
      <w:r w:rsidR="00423394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：</w:t>
      </w:r>
      <w:r w:rsidR="0095499E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参加</w:t>
      </w:r>
      <w:r w:rsidR="00423394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学校</w:t>
      </w:r>
      <w:r w:rsidR="00523DB1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、</w:t>
      </w:r>
      <w:r w:rsidR="00431AC9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部门</w:t>
      </w:r>
      <w:r w:rsidR="00840FEB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组织的，</w:t>
      </w:r>
      <w:r w:rsidR="0095499E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与</w:t>
      </w:r>
      <w:r w:rsidR="000D2773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本</w:t>
      </w:r>
      <w:r w:rsidR="0095499E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部门相关的</w:t>
      </w:r>
      <w:r w:rsidR="00423394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会议；</w:t>
      </w:r>
      <w:r w:rsidR="0095499E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参加</w:t>
      </w:r>
      <w:r w:rsidR="00431AC9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学校、</w:t>
      </w:r>
      <w:r w:rsidR="000D2773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本</w:t>
      </w:r>
      <w:r w:rsidR="00431AC9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部门</w:t>
      </w:r>
      <w:r w:rsidR="0095499E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等</w:t>
      </w:r>
      <w:r w:rsidR="00431AC9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组织的对外交流、学习</w:t>
      </w:r>
      <w:r w:rsidR="006E69FD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考察、</w:t>
      </w:r>
      <w:r w:rsidR="00B8430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比赛、</w:t>
      </w:r>
      <w:r w:rsidR="0095499E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展演</w:t>
      </w:r>
      <w:r w:rsidR="000D2773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、接待</w:t>
      </w:r>
      <w:r w:rsidR="00B8430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等</w:t>
      </w:r>
      <w:r w:rsidR="00431AC9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；参加国际</w:t>
      </w:r>
      <w:r w:rsidR="0095499E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、国内</w:t>
      </w:r>
      <w:r w:rsidR="007322AB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官方</w:t>
      </w:r>
      <w:r w:rsidR="00431AC9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组织的</w:t>
      </w:r>
      <w:r w:rsidR="007322AB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，由</w:t>
      </w:r>
      <w:r w:rsidR="000D2773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本</w:t>
      </w:r>
      <w:r w:rsidR="007322AB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部门指派的</w:t>
      </w:r>
      <w:r w:rsidR="0095499E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体育、艺术</w:t>
      </w:r>
      <w:r w:rsidR="00431AC9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科学论文报告会；参加</w:t>
      </w:r>
      <w:r w:rsidR="0095499E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由本部门指派的担任体育裁判与考官、艺术评委</w:t>
      </w:r>
      <w:r w:rsidR="00431AC9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；</w:t>
      </w:r>
      <w:r w:rsidR="006E69FD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其它</w:t>
      </w:r>
      <w:r w:rsidR="00431AC9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有利于学校、</w:t>
      </w:r>
      <w:r w:rsidR="000D2773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本</w:t>
      </w:r>
      <w:r w:rsidR="00431AC9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部门</w:t>
      </w:r>
      <w:r w:rsidR="006E69FD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发展的工作</w:t>
      </w:r>
      <w:r w:rsidR="006428F2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，</w:t>
      </w:r>
      <w:r w:rsidR="000D2773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须提请部务会讨论同意，</w:t>
      </w:r>
      <w:r w:rsidR="006428F2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并</w:t>
      </w:r>
      <w:r w:rsidR="000D2773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由部门</w:t>
      </w:r>
      <w:r w:rsidR="006428F2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指派</w:t>
      </w:r>
      <w:r w:rsidR="006428F2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合适人选参与</w:t>
      </w:r>
      <w:r w:rsidR="00431AC9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。</w:t>
      </w:r>
    </w:p>
    <w:p w:rsidR="005505B4" w:rsidRPr="00DF51D4" w:rsidRDefault="003A3787" w:rsidP="00E2329C">
      <w:pPr>
        <w:spacing w:line="500" w:lineRule="exact"/>
        <w:ind w:firstLineChars="196" w:firstLine="549"/>
        <w:jc w:val="lef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2</w:t>
      </w:r>
      <w:r w:rsidR="005151EB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.</w:t>
      </w:r>
      <w:r w:rsidR="00791BE5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教职工请</w:t>
      </w:r>
      <w:r w:rsidR="002B6D5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假课酬，公假由部门承担</w:t>
      </w:r>
      <w:r w:rsidR="00A13C7E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，</w:t>
      </w:r>
      <w:r w:rsidR="00D4230F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事</w:t>
      </w:r>
      <w:r w:rsidR="002B6D5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假</w:t>
      </w:r>
      <w:r w:rsidR="00D4230F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、病假</w:t>
      </w:r>
      <w:r w:rsidR="002B6D5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由请假者承担，</w:t>
      </w:r>
      <w:r w:rsidR="003E4D84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标准</w:t>
      </w:r>
      <w:r w:rsidR="002B6D5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按</w:t>
      </w:r>
      <w:r w:rsidR="005505B4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学校</w:t>
      </w:r>
      <w:r w:rsidR="002B6D58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、部门规定</w:t>
      </w:r>
      <w:r w:rsidR="005505B4"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执行。</w:t>
      </w:r>
    </w:p>
    <w:p w:rsidR="00FA363F" w:rsidRPr="00DF51D4" w:rsidRDefault="002B6D58" w:rsidP="002B6D58">
      <w:pPr>
        <w:jc w:val="left"/>
        <w:rPr>
          <w:rFonts w:asciiTheme="minorEastAsia" w:hAnsiTheme="minorEastAsia" w:cs="Arial"/>
          <w:b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五、未</w:t>
      </w:r>
      <w:r w:rsidR="00FA363F"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尽事宜</w:t>
      </w:r>
      <w:r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按学校</w:t>
      </w:r>
      <w:r w:rsidR="00FA363F" w:rsidRPr="00DF51D4">
        <w:rPr>
          <w:rFonts w:asciiTheme="minorEastAsia" w:hAnsiTheme="minorEastAsia" w:cs="Arial" w:hint="eastAsia"/>
          <w:b/>
          <w:kern w:val="0"/>
          <w:sz w:val="28"/>
          <w:szCs w:val="28"/>
          <w:shd w:val="clear" w:color="auto" w:fill="FFFFFF"/>
        </w:rPr>
        <w:t>《浙江大学教职工考勤办法和请假制度》执行。</w:t>
      </w:r>
    </w:p>
    <w:p w:rsidR="00773A4E" w:rsidRDefault="00773A4E" w:rsidP="00773A4E">
      <w:pPr>
        <w:jc w:val="lef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</w:p>
    <w:p w:rsidR="0036381E" w:rsidRPr="00DF51D4" w:rsidRDefault="0036381E" w:rsidP="00773A4E">
      <w:pPr>
        <w:jc w:val="lef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</w:p>
    <w:p w:rsidR="00523DB1" w:rsidRPr="00DF51D4" w:rsidRDefault="00D03BC4" w:rsidP="00975DF0">
      <w:pPr>
        <w:ind w:right="-58"/>
        <w:jc w:val="righ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公共体育与艺术部</w:t>
      </w:r>
    </w:p>
    <w:p w:rsidR="00676C91" w:rsidRPr="0036381E" w:rsidRDefault="00D03BC4" w:rsidP="0036381E">
      <w:pPr>
        <w:ind w:firstLineChars="1940" w:firstLine="5432"/>
        <w:jc w:val="right"/>
        <w:rPr>
          <w:rFonts w:asciiTheme="minorEastAsia" w:hAnsiTheme="minorEastAsia" w:cs="Arial"/>
          <w:kern w:val="0"/>
          <w:sz w:val="28"/>
          <w:szCs w:val="28"/>
          <w:shd w:val="clear" w:color="auto" w:fill="FFFFFF"/>
        </w:rPr>
      </w:pPr>
      <w:r w:rsidRPr="00DF51D4">
        <w:rPr>
          <w:rFonts w:asciiTheme="minorEastAsia" w:hAnsiTheme="minorEastAsia" w:cs="Arial" w:hint="eastAsia"/>
          <w:kern w:val="0"/>
          <w:sz w:val="28"/>
          <w:szCs w:val="28"/>
          <w:shd w:val="clear" w:color="auto" w:fill="FFFFFF"/>
        </w:rPr>
        <w:t>2015年8月30日</w:t>
      </w:r>
    </w:p>
    <w:sectPr w:rsidR="00676C91" w:rsidRPr="0036381E" w:rsidSect="00756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BBA" w:rsidRDefault="00B52BBA" w:rsidP="00496B9F">
      <w:r>
        <w:separator/>
      </w:r>
    </w:p>
  </w:endnote>
  <w:endnote w:type="continuationSeparator" w:id="1">
    <w:p w:rsidR="00B52BBA" w:rsidRDefault="00B52BBA" w:rsidP="00496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BBA" w:rsidRDefault="00B52BBA" w:rsidP="00496B9F">
      <w:r>
        <w:separator/>
      </w:r>
    </w:p>
  </w:footnote>
  <w:footnote w:type="continuationSeparator" w:id="1">
    <w:p w:rsidR="00B52BBA" w:rsidRDefault="00B52BBA" w:rsidP="00496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5A6A"/>
    <w:multiLevelType w:val="hybridMultilevel"/>
    <w:tmpl w:val="A100191A"/>
    <w:lvl w:ilvl="0" w:tplc="591ACC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780445"/>
    <w:multiLevelType w:val="hybridMultilevel"/>
    <w:tmpl w:val="F61AFC9A"/>
    <w:lvl w:ilvl="0" w:tplc="5F3021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92E0AC3"/>
    <w:multiLevelType w:val="hybridMultilevel"/>
    <w:tmpl w:val="D5083228"/>
    <w:lvl w:ilvl="0" w:tplc="11C619D8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5A46715B"/>
    <w:multiLevelType w:val="hybridMultilevel"/>
    <w:tmpl w:val="EF367D8E"/>
    <w:lvl w:ilvl="0" w:tplc="8F4006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B9F"/>
    <w:rsid w:val="0006050C"/>
    <w:rsid w:val="000641B6"/>
    <w:rsid w:val="00094208"/>
    <w:rsid w:val="000A6C2C"/>
    <w:rsid w:val="000D2773"/>
    <w:rsid w:val="0012176B"/>
    <w:rsid w:val="00133CA0"/>
    <w:rsid w:val="001548A8"/>
    <w:rsid w:val="001B761F"/>
    <w:rsid w:val="001D48C5"/>
    <w:rsid w:val="001F4473"/>
    <w:rsid w:val="0020698F"/>
    <w:rsid w:val="00217389"/>
    <w:rsid w:val="00247DBD"/>
    <w:rsid w:val="00270ED4"/>
    <w:rsid w:val="00280783"/>
    <w:rsid w:val="002B6D58"/>
    <w:rsid w:val="0036381E"/>
    <w:rsid w:val="003A3787"/>
    <w:rsid w:val="003E4D84"/>
    <w:rsid w:val="00423394"/>
    <w:rsid w:val="00425E0B"/>
    <w:rsid w:val="00431AC9"/>
    <w:rsid w:val="00431E18"/>
    <w:rsid w:val="00441704"/>
    <w:rsid w:val="00496B9F"/>
    <w:rsid w:val="004B4C6E"/>
    <w:rsid w:val="004F7AD8"/>
    <w:rsid w:val="0050141B"/>
    <w:rsid w:val="00510771"/>
    <w:rsid w:val="00512024"/>
    <w:rsid w:val="005151EB"/>
    <w:rsid w:val="00523DB1"/>
    <w:rsid w:val="00540AA3"/>
    <w:rsid w:val="005505B4"/>
    <w:rsid w:val="005774AD"/>
    <w:rsid w:val="005D1694"/>
    <w:rsid w:val="005F71D3"/>
    <w:rsid w:val="006428F2"/>
    <w:rsid w:val="00675F8B"/>
    <w:rsid w:val="00676C91"/>
    <w:rsid w:val="006A2350"/>
    <w:rsid w:val="006D15EC"/>
    <w:rsid w:val="006E69FD"/>
    <w:rsid w:val="007322AB"/>
    <w:rsid w:val="0075607D"/>
    <w:rsid w:val="00773A4E"/>
    <w:rsid w:val="0078730D"/>
    <w:rsid w:val="00791BE5"/>
    <w:rsid w:val="007A43E5"/>
    <w:rsid w:val="007D39B3"/>
    <w:rsid w:val="007D445B"/>
    <w:rsid w:val="007E4DE2"/>
    <w:rsid w:val="00826BA7"/>
    <w:rsid w:val="00834E4D"/>
    <w:rsid w:val="00840FEB"/>
    <w:rsid w:val="008800B9"/>
    <w:rsid w:val="008A2F1D"/>
    <w:rsid w:val="008B45CC"/>
    <w:rsid w:val="008E622F"/>
    <w:rsid w:val="0095499E"/>
    <w:rsid w:val="00975DF0"/>
    <w:rsid w:val="00A0364C"/>
    <w:rsid w:val="00A13C7E"/>
    <w:rsid w:val="00A26870"/>
    <w:rsid w:val="00A406B9"/>
    <w:rsid w:val="00A925D3"/>
    <w:rsid w:val="00AF1C39"/>
    <w:rsid w:val="00AF4F9B"/>
    <w:rsid w:val="00AF6CF5"/>
    <w:rsid w:val="00B230B6"/>
    <w:rsid w:val="00B44265"/>
    <w:rsid w:val="00B45BEC"/>
    <w:rsid w:val="00B52BBA"/>
    <w:rsid w:val="00B84308"/>
    <w:rsid w:val="00BF7303"/>
    <w:rsid w:val="00C12971"/>
    <w:rsid w:val="00C55293"/>
    <w:rsid w:val="00C75C82"/>
    <w:rsid w:val="00D00106"/>
    <w:rsid w:val="00D01DE5"/>
    <w:rsid w:val="00D03BC4"/>
    <w:rsid w:val="00D13EE7"/>
    <w:rsid w:val="00D4230F"/>
    <w:rsid w:val="00D45CA6"/>
    <w:rsid w:val="00D5589A"/>
    <w:rsid w:val="00DD33BA"/>
    <w:rsid w:val="00DF51D4"/>
    <w:rsid w:val="00E2329C"/>
    <w:rsid w:val="00E53396"/>
    <w:rsid w:val="00EC631E"/>
    <w:rsid w:val="00ED0204"/>
    <w:rsid w:val="00F5445A"/>
    <w:rsid w:val="00F83DE8"/>
    <w:rsid w:val="00FA363F"/>
    <w:rsid w:val="00FC21A7"/>
    <w:rsid w:val="00FF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6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6B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6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6B9F"/>
    <w:rPr>
      <w:sz w:val="18"/>
      <w:szCs w:val="18"/>
    </w:rPr>
  </w:style>
  <w:style w:type="character" w:styleId="a5">
    <w:name w:val="Hyperlink"/>
    <w:basedOn w:val="a0"/>
    <w:uiPriority w:val="99"/>
    <w:unhideWhenUsed/>
    <w:rsid w:val="00270ED4"/>
    <w:rPr>
      <w:color w:val="000000"/>
      <w:u w:val="none"/>
    </w:rPr>
  </w:style>
  <w:style w:type="paragraph" w:styleId="a6">
    <w:name w:val="List Paragraph"/>
    <w:basedOn w:val="a"/>
    <w:uiPriority w:val="34"/>
    <w:qFormat/>
    <w:rsid w:val="00523D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DF66-8A3C-4150-8E43-C3686520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Camel</cp:lastModifiedBy>
  <cp:revision>54</cp:revision>
  <dcterms:created xsi:type="dcterms:W3CDTF">2015-09-01T00:39:00Z</dcterms:created>
  <dcterms:modified xsi:type="dcterms:W3CDTF">2015-09-11T08:18:00Z</dcterms:modified>
</cp:coreProperties>
</file>