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附件二：202</w:t>
      </w:r>
      <w:r>
        <w:rPr>
          <w:rFonts w:ascii="仿宋" w:hAnsi="仿宋" w:eastAsia="仿宋"/>
          <w:b/>
          <w:bCs/>
          <w:sz w:val="36"/>
          <w:szCs w:val="36"/>
        </w:rPr>
        <w:t>4</w:t>
      </w:r>
      <w:r>
        <w:rPr>
          <w:rFonts w:hint="eastAsia" w:ascii="仿宋" w:hAnsi="仿宋" w:eastAsia="仿宋"/>
          <w:b/>
          <w:bCs/>
          <w:sz w:val="36"/>
          <w:szCs w:val="36"/>
        </w:rPr>
        <w:t>年浙江大学第二届智力运动会围棋项目</w:t>
      </w:r>
    </w:p>
    <w:p>
      <w:pPr>
        <w:spacing w:line="58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报名表</w:t>
      </w:r>
    </w:p>
    <w:p>
      <w:pPr>
        <w:spacing w:line="5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报名单位：（XXX学院代表队）</w:t>
      </w:r>
    </w:p>
    <w:p>
      <w:pPr>
        <w:spacing w:line="5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填表日期：</w:t>
      </w:r>
    </w:p>
    <w:tbl>
      <w:tblPr>
        <w:tblStyle w:val="3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79"/>
        <w:gridCol w:w="1278"/>
        <w:gridCol w:w="1418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  队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教练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运动员1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运动员2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运动员3</w:t>
            </w: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="60" w:after="60" w:line="560" w:lineRule="exact"/>
        <w:ind w:right="60"/>
        <w:jc w:val="lef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BjZGNkNDU0MGMwZGVkYTIyMzQxNjZhYmRkNzIifQ=="/>
  </w:docVars>
  <w:rsids>
    <w:rsidRoot w:val="6CCA2776"/>
    <w:rsid w:val="6CC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2024-05-06T07:23:00Z</dcterms:created>
  <dc:creator>瑾</dc:creator>
  <cp:lastModifiedBy>瑾</cp:lastModifiedBy>
  <dcterms:modified xsi:type="dcterms:W3CDTF">2024-05-06T07:24:05Z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29D7B7FAA981439D9AFD30AF9D22339A_11</vt:lpwstr>
  </property>
</Properties>
</file>