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9E" w:rsidRPr="00ED3715" w:rsidRDefault="00ED3715" w:rsidP="000B0FB7">
      <w:pPr>
        <w:spacing w:line="440" w:lineRule="exact"/>
        <w:jc w:val="center"/>
        <w:rPr>
          <w:b/>
          <w:sz w:val="32"/>
          <w:szCs w:val="32"/>
        </w:rPr>
      </w:pPr>
      <w:r w:rsidRPr="00ED3715">
        <w:rPr>
          <w:rFonts w:hint="eastAsia"/>
          <w:b/>
          <w:sz w:val="32"/>
          <w:szCs w:val="32"/>
        </w:rPr>
        <w:t>2018</w:t>
      </w:r>
      <w:r w:rsidRPr="00ED3715">
        <w:rPr>
          <w:rFonts w:hint="eastAsia"/>
          <w:b/>
          <w:sz w:val="32"/>
          <w:szCs w:val="32"/>
        </w:rPr>
        <w:t>年校运会</w:t>
      </w:r>
      <w:r w:rsidRPr="00ED3715">
        <w:rPr>
          <w:b/>
          <w:sz w:val="32"/>
          <w:szCs w:val="32"/>
        </w:rPr>
        <w:t>精神文明奖获奖名单</w:t>
      </w:r>
    </w:p>
    <w:p w:rsidR="00ED3715" w:rsidRPr="00ED3715" w:rsidRDefault="00ED3715" w:rsidP="000B0FB7">
      <w:pPr>
        <w:spacing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</w:t>
      </w:r>
      <w:r w:rsidRPr="00ED3715">
        <w:rPr>
          <w:rFonts w:hint="eastAsia"/>
          <w:b/>
          <w:sz w:val="28"/>
          <w:szCs w:val="28"/>
        </w:rPr>
        <w:t>科生组（</w:t>
      </w:r>
      <w:r w:rsidRPr="00ED3715">
        <w:rPr>
          <w:rFonts w:hint="eastAsia"/>
          <w:b/>
          <w:sz w:val="28"/>
          <w:szCs w:val="28"/>
        </w:rPr>
        <w:t>10</w:t>
      </w:r>
      <w:r w:rsidRPr="00ED3715">
        <w:rPr>
          <w:rFonts w:hint="eastAsia"/>
          <w:b/>
          <w:sz w:val="28"/>
          <w:szCs w:val="28"/>
        </w:rPr>
        <w:t>个）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求是学院丹阳青溪学园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求是学院蓝田学园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求是学院紫云碧峰学园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信息与电子工程学院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机械工程学院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管理学院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医学院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国际联合学院（海宁校区）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公共管理学院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心理与行为科学系</w:t>
      </w:r>
    </w:p>
    <w:p w:rsidR="00ED3715" w:rsidRDefault="00ED3715" w:rsidP="000B0FB7">
      <w:pPr>
        <w:spacing w:line="440" w:lineRule="exact"/>
      </w:pPr>
    </w:p>
    <w:p w:rsidR="00ED3715" w:rsidRPr="00ED3715" w:rsidRDefault="00ED3715" w:rsidP="000B0FB7">
      <w:pPr>
        <w:spacing w:line="440" w:lineRule="exact"/>
        <w:rPr>
          <w:b/>
          <w:sz w:val="28"/>
          <w:szCs w:val="28"/>
        </w:rPr>
      </w:pPr>
      <w:r w:rsidRPr="00ED3715">
        <w:rPr>
          <w:rFonts w:hint="eastAsia"/>
          <w:b/>
          <w:sz w:val="28"/>
          <w:szCs w:val="28"/>
        </w:rPr>
        <w:t>研究生组（</w:t>
      </w:r>
      <w:r w:rsidRPr="00ED3715">
        <w:rPr>
          <w:rFonts w:hint="eastAsia"/>
          <w:b/>
          <w:sz w:val="28"/>
          <w:szCs w:val="28"/>
        </w:rPr>
        <w:t>8</w:t>
      </w:r>
      <w:r w:rsidRPr="00ED3715">
        <w:rPr>
          <w:rFonts w:hint="eastAsia"/>
          <w:b/>
          <w:sz w:val="28"/>
          <w:szCs w:val="28"/>
        </w:rPr>
        <w:t>个）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能源工程学院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物理学系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光电科学与工程学院</w:t>
      </w:r>
    </w:p>
    <w:p w:rsidR="00ED3715" w:rsidRPr="00ED3715" w:rsidRDefault="00F26621" w:rsidP="000B0FB7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材料科学与工程学院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工程师学院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人文学院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药学院</w:t>
      </w:r>
    </w:p>
    <w:p w:rsidR="00ED3715" w:rsidRPr="00ED3715" w:rsidRDefault="00ED3715" w:rsidP="000B0FB7">
      <w:pPr>
        <w:spacing w:line="440" w:lineRule="exact"/>
        <w:rPr>
          <w:sz w:val="24"/>
          <w:szCs w:val="24"/>
        </w:rPr>
      </w:pPr>
      <w:r w:rsidRPr="00ED3715">
        <w:rPr>
          <w:rFonts w:hint="eastAsia"/>
          <w:sz w:val="24"/>
          <w:szCs w:val="24"/>
        </w:rPr>
        <w:t>化学工程与生物工程学院</w:t>
      </w:r>
    </w:p>
    <w:p w:rsidR="00ED3715" w:rsidRDefault="00ED3715" w:rsidP="000B0FB7">
      <w:pPr>
        <w:spacing w:line="440" w:lineRule="exact"/>
      </w:pPr>
    </w:p>
    <w:p w:rsidR="00ED3715" w:rsidRPr="000B0FB7" w:rsidRDefault="00ED3715" w:rsidP="000B0FB7">
      <w:pPr>
        <w:spacing w:line="440" w:lineRule="exact"/>
        <w:rPr>
          <w:b/>
          <w:sz w:val="28"/>
          <w:szCs w:val="28"/>
        </w:rPr>
      </w:pPr>
      <w:r w:rsidRPr="000B0FB7">
        <w:rPr>
          <w:b/>
          <w:sz w:val="28"/>
          <w:szCs w:val="28"/>
        </w:rPr>
        <w:t>教工组（</w:t>
      </w:r>
      <w:r w:rsidRPr="000B0FB7">
        <w:rPr>
          <w:rFonts w:hint="eastAsia"/>
          <w:b/>
          <w:sz w:val="28"/>
          <w:szCs w:val="28"/>
        </w:rPr>
        <w:t>10</w:t>
      </w:r>
      <w:r w:rsidRPr="000B0FB7">
        <w:rPr>
          <w:rFonts w:hint="eastAsia"/>
          <w:b/>
          <w:sz w:val="28"/>
          <w:szCs w:val="28"/>
        </w:rPr>
        <w:t>个</w:t>
      </w:r>
      <w:r w:rsidRPr="000B0FB7">
        <w:rPr>
          <w:b/>
          <w:sz w:val="28"/>
          <w:szCs w:val="28"/>
        </w:rPr>
        <w:t>）</w:t>
      </w:r>
    </w:p>
    <w:p w:rsidR="00ED3715" w:rsidRPr="000B0FB7" w:rsidRDefault="00ED3715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继续教育学院</w:t>
      </w:r>
    </w:p>
    <w:p w:rsidR="00ED3715" w:rsidRPr="000B0FB7" w:rsidRDefault="00ED3715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后勤集团</w:t>
      </w:r>
    </w:p>
    <w:p w:rsidR="000B0FB7" w:rsidRPr="000B0FB7" w:rsidRDefault="000B0FB7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校医院</w:t>
      </w:r>
    </w:p>
    <w:p w:rsidR="000B0FB7" w:rsidRPr="000B0FB7" w:rsidRDefault="000B0FB7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浙大控股</w:t>
      </w:r>
    </w:p>
    <w:p w:rsidR="000B0FB7" w:rsidRPr="000B0FB7" w:rsidRDefault="000B0FB7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图书馆</w:t>
      </w:r>
    </w:p>
    <w:p w:rsidR="000B0FB7" w:rsidRPr="000B0FB7" w:rsidRDefault="000B0FB7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校机关</w:t>
      </w:r>
    </w:p>
    <w:p w:rsidR="000B0FB7" w:rsidRPr="000B0FB7" w:rsidRDefault="00AE1779" w:rsidP="000B0FB7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化学系</w:t>
      </w:r>
    </w:p>
    <w:p w:rsidR="000B0FB7" w:rsidRPr="000B0FB7" w:rsidRDefault="000B0FB7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农业与生物技术学院</w:t>
      </w:r>
    </w:p>
    <w:p w:rsidR="000B0FB7" w:rsidRPr="000B0FB7" w:rsidRDefault="000B0FB7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经济学院</w:t>
      </w:r>
    </w:p>
    <w:p w:rsidR="000B0FB7" w:rsidRPr="000B0FB7" w:rsidRDefault="000B0FB7" w:rsidP="000B0FB7">
      <w:pPr>
        <w:spacing w:line="440" w:lineRule="exact"/>
        <w:rPr>
          <w:sz w:val="24"/>
          <w:szCs w:val="24"/>
        </w:rPr>
      </w:pPr>
      <w:r w:rsidRPr="000B0FB7">
        <w:rPr>
          <w:rFonts w:hint="eastAsia"/>
          <w:sz w:val="24"/>
          <w:szCs w:val="24"/>
        </w:rPr>
        <w:t>电气工程学院</w:t>
      </w:r>
    </w:p>
    <w:sectPr w:rsidR="000B0FB7" w:rsidRPr="000B0FB7" w:rsidSect="000B0FB7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D6" w:rsidRDefault="00692AD6" w:rsidP="00AE1779">
      <w:r>
        <w:separator/>
      </w:r>
    </w:p>
  </w:endnote>
  <w:endnote w:type="continuationSeparator" w:id="0">
    <w:p w:rsidR="00692AD6" w:rsidRDefault="00692AD6" w:rsidP="00AE1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D6" w:rsidRDefault="00692AD6" w:rsidP="00AE1779">
      <w:r>
        <w:separator/>
      </w:r>
    </w:p>
  </w:footnote>
  <w:footnote w:type="continuationSeparator" w:id="0">
    <w:p w:rsidR="00692AD6" w:rsidRDefault="00692AD6" w:rsidP="00AE1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715"/>
    <w:rsid w:val="0005239B"/>
    <w:rsid w:val="000B0FB7"/>
    <w:rsid w:val="00692AD6"/>
    <w:rsid w:val="00AE1779"/>
    <w:rsid w:val="00D46C9E"/>
    <w:rsid w:val="00ED3715"/>
    <w:rsid w:val="00F2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0F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0FB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E1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E177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E1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E17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公共体育与艺术部</cp:lastModifiedBy>
  <cp:revision>3</cp:revision>
  <cp:lastPrinted>2018-10-27T07:32:00Z</cp:lastPrinted>
  <dcterms:created xsi:type="dcterms:W3CDTF">2018-10-27T07:20:00Z</dcterms:created>
  <dcterms:modified xsi:type="dcterms:W3CDTF">2018-12-26T03:03:00Z</dcterms:modified>
</cp:coreProperties>
</file>