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44" w:rsidRPr="00F65604" w:rsidRDefault="00B13644"/>
    <w:tbl>
      <w:tblPr>
        <w:tblW w:w="0" w:type="auto"/>
        <w:tblLayout w:type="fixed"/>
        <w:tblLook w:val="04A0"/>
      </w:tblPr>
      <w:tblGrid>
        <w:gridCol w:w="490"/>
        <w:gridCol w:w="1527"/>
        <w:gridCol w:w="1385"/>
        <w:gridCol w:w="1985"/>
        <w:gridCol w:w="1984"/>
        <w:gridCol w:w="1276"/>
        <w:gridCol w:w="1819"/>
      </w:tblGrid>
      <w:tr w:rsidR="001157F6" w:rsidRPr="001157F6" w:rsidTr="004B1A98">
        <w:trPr>
          <w:trHeight w:val="765"/>
        </w:trPr>
        <w:tc>
          <w:tcPr>
            <w:tcW w:w="104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7F6" w:rsidRPr="001157F6" w:rsidRDefault="001157F6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36"/>
                <w:szCs w:val="36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36"/>
                <w:szCs w:val="36"/>
              </w:rPr>
              <w:t>浙江大学因公出国（境）团组信息事前内部公示</w:t>
            </w:r>
          </w:p>
        </w:tc>
      </w:tr>
      <w:tr w:rsidR="001157F6" w:rsidRPr="001157F6" w:rsidTr="004B1A98">
        <w:trPr>
          <w:trHeight w:val="390"/>
        </w:trPr>
        <w:tc>
          <w:tcPr>
            <w:tcW w:w="104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57F6" w:rsidRPr="001157F6" w:rsidRDefault="001157F6" w:rsidP="002663C3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8"/>
                <w:szCs w:val="28"/>
              </w:rPr>
            </w:pP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公示时间：20</w:t>
            </w:r>
            <w:r w:rsidR="002663C3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18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年</w:t>
            </w:r>
            <w:r w:rsidR="002663C3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7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月</w:t>
            </w:r>
            <w:r w:rsidR="002663C3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23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日至20</w:t>
            </w:r>
            <w:r w:rsidR="002663C3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18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年</w:t>
            </w:r>
            <w:r w:rsidR="002663C3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7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月</w:t>
            </w:r>
            <w:r w:rsidR="002663C3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28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4B1A98" w:rsidRPr="001157F6" w:rsidTr="004B1A98">
        <w:trPr>
          <w:trHeight w:val="642"/>
        </w:trPr>
        <w:tc>
          <w:tcPr>
            <w:tcW w:w="49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A98" w:rsidRPr="001157F6" w:rsidRDefault="004B1A98" w:rsidP="00FF798F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基   本 情 况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团组名称</w:t>
            </w:r>
          </w:p>
        </w:tc>
        <w:tc>
          <w:tcPr>
            <w:tcW w:w="844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浙江大学，傅旭波等13人</w:t>
            </w:r>
          </w:p>
        </w:tc>
      </w:tr>
      <w:tr w:rsidR="004B1A98" w:rsidRPr="001157F6" w:rsidTr="00386F88">
        <w:trPr>
          <w:trHeight w:val="1022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出访期限</w:t>
            </w:r>
          </w:p>
        </w:tc>
        <w:tc>
          <w:tcPr>
            <w:tcW w:w="535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2018-08-16</w:t>
            </w:r>
            <w:r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至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>2018-08-22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在外时间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1157F6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总天数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>7</w:t>
            </w:r>
            <w:r w:rsidRPr="001157F6">
              <w:rPr>
                <w:rFonts w:ascii="华文仿宋" w:eastAsia="华文仿宋" w:hAnsi="华文仿宋" w:cs="宋体" w:hint="eastAsia"/>
                <w:kern w:val="0"/>
                <w:sz w:val="24"/>
                <w:szCs w:val="24"/>
              </w:rPr>
              <w:t>天</w:t>
            </w:r>
          </w:p>
        </w:tc>
      </w:tr>
      <w:tr w:rsidR="004B1A98" w:rsidRPr="001157F6" w:rsidTr="00286CDC">
        <w:trPr>
          <w:trHeight w:val="960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bookmarkStart w:id="0" w:name="_GoBack" w:colFirst="3" w:colLast="4"/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费用来源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E827B1">
              <w:rPr>
                <w:rFonts w:asciiTheme="majorEastAsia" w:eastAsiaTheme="majorEastAsia" w:hAnsiTheme="majorEastAsia" w:hint="eastAsia"/>
                <w:sz w:val="28"/>
                <w:szCs w:val="28"/>
              </w:rPr>
              <w:t>在外费用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学校承担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是否列入  年度预算</w:t>
            </w:r>
          </w:p>
        </w:tc>
        <w:tc>
          <w:tcPr>
            <w:tcW w:w="18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4B1A98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否</w:t>
            </w:r>
          </w:p>
        </w:tc>
      </w:tr>
      <w:tr w:rsidR="004B1A98" w:rsidRPr="001157F6" w:rsidTr="00286CDC">
        <w:trPr>
          <w:trHeight w:val="960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1A98" w:rsidRPr="001157F6" w:rsidRDefault="004B1A98" w:rsidP="001157F6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 w:rsidRPr="00E827B1">
              <w:rPr>
                <w:rFonts w:asciiTheme="majorEastAsia" w:eastAsiaTheme="majorEastAsia" w:hAnsiTheme="majorEastAsia" w:hint="eastAsia"/>
                <w:sz w:val="28"/>
                <w:szCs w:val="28"/>
              </w:rPr>
              <w:t>国际旅费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学校承担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0A66">
            <w:pPr>
              <w:widowControl/>
              <w:jc w:val="center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81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1A98" w:rsidRPr="001157F6" w:rsidRDefault="004B1A98" w:rsidP="001157F6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</w:tr>
      <w:bookmarkEnd w:id="0"/>
      <w:tr w:rsidR="00EA4396" w:rsidRPr="001157F6" w:rsidTr="00EA4396">
        <w:trPr>
          <w:trHeight w:val="1015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EA4396" w:rsidRPr="001157F6" w:rsidRDefault="00EA4396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396" w:rsidRPr="00EA4396" w:rsidRDefault="00EA4396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出访国家</w:t>
            </w:r>
            <w:r w:rsidRPr="001157F6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（地区）</w:t>
            </w:r>
          </w:p>
          <w:p w:rsidR="00EA4396" w:rsidRPr="001157F6" w:rsidRDefault="00EA4396" w:rsidP="001157F6">
            <w:pPr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（含过境）</w:t>
            </w:r>
          </w:p>
        </w:tc>
        <w:tc>
          <w:tcPr>
            <w:tcW w:w="8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396" w:rsidRPr="001157F6" w:rsidRDefault="00EA4396" w:rsidP="004B1A98">
            <w:pPr>
              <w:widowControl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印度尼西亚</w:t>
            </w:r>
          </w:p>
        </w:tc>
      </w:tr>
      <w:tr w:rsidR="004B1A98" w:rsidRPr="001157F6" w:rsidTr="004B1A98">
        <w:trPr>
          <w:trHeight w:val="642"/>
        </w:trPr>
        <w:tc>
          <w:tcPr>
            <w:tcW w:w="49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邀请单位</w:t>
            </w:r>
          </w:p>
        </w:tc>
        <w:tc>
          <w:tcPr>
            <w:tcW w:w="84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B1A98" w:rsidRPr="001157F6" w:rsidRDefault="004B1A98" w:rsidP="004B1A98">
            <w:pPr>
              <w:widowControl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印度尼西亚亚组委</w:t>
            </w:r>
          </w:p>
        </w:tc>
      </w:tr>
      <w:tr w:rsidR="004B1A98" w:rsidRPr="001157F6" w:rsidTr="00C9695A">
        <w:trPr>
          <w:trHeight w:val="408"/>
        </w:trPr>
        <w:tc>
          <w:tcPr>
            <w:tcW w:w="49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B1A98" w:rsidRPr="001157F6" w:rsidRDefault="004B1A98" w:rsidP="001157F6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A98" w:rsidRPr="001157F6" w:rsidRDefault="004B1A98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出访事由</w:t>
            </w:r>
          </w:p>
        </w:tc>
        <w:tc>
          <w:tcPr>
            <w:tcW w:w="8449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4B1A98" w:rsidRPr="001157F6" w:rsidRDefault="004B1A98" w:rsidP="004B1A98">
            <w:pPr>
              <w:widowControl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为学习赛事举办经验和加强与亚奥理事会的交流，由印度尼西亚亚组委邀请，报2022年亚运会组委会同意，观摩亚运会开幕式和部分比赛项目，观摩巨港分赛区赛事组织工作，考察场馆设施。</w:t>
            </w:r>
          </w:p>
        </w:tc>
      </w:tr>
      <w:tr w:rsidR="00B042F1" w:rsidRPr="001157F6" w:rsidTr="00B042F1">
        <w:trPr>
          <w:trHeight w:val="642"/>
        </w:trPr>
        <w:tc>
          <w:tcPr>
            <w:tcW w:w="4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2F1" w:rsidRPr="004B1A98" w:rsidRDefault="00B042F1" w:rsidP="001157F6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4B1A98">
              <w:rPr>
                <w:rFonts w:ascii="黑体" w:eastAsia="黑体" w:hAnsi="黑体" w:hint="eastAsia"/>
                <w:sz w:val="28"/>
                <w:szCs w:val="28"/>
              </w:rPr>
              <w:t>日程安排</w:t>
            </w:r>
          </w:p>
        </w:tc>
        <w:tc>
          <w:tcPr>
            <w:tcW w:w="9976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B042F1" w:rsidRPr="001157F6" w:rsidRDefault="00B042F1" w:rsidP="00B042F1">
            <w:pPr>
              <w:widowControl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日程安排日期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公务活动内容第一天（星期四）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上午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杭州-香港    KA627  11:05—13:30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下午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香港-雅加达  CX719  15:50—19:40第二天（星期五）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上午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格罗拉蓬卡诺体育场篮球馆A馆全体团员观看篮球（5X5）比赛。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下午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芝卡朗 韦巴瓦•穆提体育场，全体团员观看男子足球比赛。第三天（星期六）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上午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全体团员观看开幕式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下午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第四天（星期日）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上午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雅加达-巨港乘机飞往巨港，JSC拉瑙厅，观看藤球比赛。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下午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JSC布米•斯里维查雅体育场，全体团员观看女子足球比赛。第五天（星期一）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上午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巨港-雅加达全体团员从巨港乘机返回雅加达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下午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雅加达国际展览中心D1，D2，全体团员观看竞技体操比赛。第六天（星期二）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上午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雅加达芝布布尔体育馆，全体团员观看手球比赛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下午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珀塔米娜•西姆普格体育馆，全体团员观看室内排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lastRenderedPageBreak/>
              <w:t>球比赛。第七天（星期三）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上午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雅加达-香港  CX718 08:15-14:20香港-杭州   KA636  16:00-18:20经香港转机，返回杭州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  <w:t>下午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ab/>
            </w:r>
          </w:p>
        </w:tc>
      </w:tr>
      <w:tr w:rsidR="004B1A98" w:rsidRPr="001157F6" w:rsidTr="00C9695A">
        <w:trPr>
          <w:trHeight w:val="7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A98" w:rsidRPr="001157F6" w:rsidRDefault="004B1A98" w:rsidP="00C9695A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1157F6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lastRenderedPageBreak/>
              <w:t>团   组 成   员</w:t>
            </w:r>
          </w:p>
        </w:tc>
        <w:tc>
          <w:tcPr>
            <w:tcW w:w="9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tbl>
            <w:tblPr>
              <w:tblStyle w:val="a5"/>
              <w:tblW w:w="10095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/>
            </w:tblPr>
            <w:tblGrid>
              <w:gridCol w:w="2605"/>
              <w:gridCol w:w="4125"/>
              <w:gridCol w:w="3365"/>
            </w:tblGrid>
            <w:tr w:rsidR="00C9695A" w:rsidTr="00156E5C">
              <w:trPr>
                <w:trHeight w:val="218"/>
                <w:jc w:val="center"/>
              </w:trPr>
              <w:tc>
                <w:tcPr>
                  <w:tcW w:w="260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 w:rsidRPr="00E827B1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姓    名</w:t>
                  </w:r>
                </w:p>
              </w:tc>
              <w:tc>
                <w:tcPr>
                  <w:tcW w:w="412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 w:rsidRPr="00E827B1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工作单位及部门</w:t>
                  </w:r>
                </w:p>
              </w:tc>
              <w:tc>
                <w:tcPr>
                  <w:tcW w:w="336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 w:rsidRPr="00E827B1"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职    务</w:t>
                  </w:r>
                </w:p>
              </w:tc>
            </w:tr>
            <w:tr w:rsidR="002A38A1">
              <w:trPr>
                <w:trHeight w:hRule="exact" w:val="997"/>
                <w:jc w:val="center"/>
              </w:trPr>
              <w:tc>
                <w:tcPr>
                  <w:tcW w:w="260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/>
                      <w:sz w:val="28"/>
                      <w:szCs w:val="28"/>
                    </w:rPr>
                    <w:t>傅旭波</w:t>
                  </w:r>
                </w:p>
              </w:tc>
              <w:tc>
                <w:tcPr>
                  <w:tcW w:w="412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公共体育与艺术部</w:t>
                  </w:r>
                </w:p>
              </w:tc>
              <w:tc>
                <w:tcPr>
                  <w:tcW w:w="3365" w:type="dxa"/>
                  <w:vAlign w:val="center"/>
                </w:tcPr>
                <w:p w:rsidR="00C9695A" w:rsidRDefault="00C9695A" w:rsidP="00C9695A">
                  <w:pPr>
                    <w:widowControl/>
                    <w:jc w:val="center"/>
                    <w:rPr>
                      <w:rFonts w:ascii="华文仿宋" w:eastAsia="华文仿宋" w:hAnsi="华文仿宋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hint="eastAsia"/>
                      <w:sz w:val="28"/>
                      <w:szCs w:val="28"/>
                    </w:rPr>
                    <w:t>副书记</w:t>
                  </w:r>
                </w:p>
              </w:tc>
            </w:tr>
          </w:tbl>
          <w:p w:rsidR="004B1A98" w:rsidRPr="001157F6" w:rsidRDefault="004B1A98" w:rsidP="004B1A98">
            <w:pPr>
              <w:widowControl/>
              <w:jc w:val="left"/>
              <w:rPr>
                <w:rFonts w:ascii="华文仿宋" w:eastAsia="华文仿宋" w:hAnsi="华文仿宋" w:cs="宋体"/>
                <w:kern w:val="0"/>
                <w:sz w:val="24"/>
                <w:szCs w:val="24"/>
              </w:rPr>
            </w:pPr>
          </w:p>
        </w:tc>
      </w:tr>
    </w:tbl>
    <w:p w:rsidR="00F65604" w:rsidRPr="001157F6" w:rsidRDefault="00F65604"/>
    <w:sectPr w:rsidR="00F65604" w:rsidRPr="001157F6" w:rsidSect="00F6560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B6A" w:rsidRDefault="007C3B6A" w:rsidP="00F65604">
      <w:r>
        <w:separator/>
      </w:r>
    </w:p>
  </w:endnote>
  <w:endnote w:type="continuationSeparator" w:id="1">
    <w:p w:rsidR="007C3B6A" w:rsidRDefault="007C3B6A" w:rsidP="00F65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B6A" w:rsidRDefault="007C3B6A" w:rsidP="00F65604">
      <w:r>
        <w:separator/>
      </w:r>
    </w:p>
  </w:footnote>
  <w:footnote w:type="continuationSeparator" w:id="1">
    <w:p w:rsidR="007C3B6A" w:rsidRDefault="007C3B6A" w:rsidP="00F656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77BB"/>
    <w:rsid w:val="000577BB"/>
    <w:rsid w:val="000631D1"/>
    <w:rsid w:val="000C6C57"/>
    <w:rsid w:val="00110A66"/>
    <w:rsid w:val="001157F6"/>
    <w:rsid w:val="00156E5C"/>
    <w:rsid w:val="001D3B42"/>
    <w:rsid w:val="00220824"/>
    <w:rsid w:val="002663C3"/>
    <w:rsid w:val="00286CDC"/>
    <w:rsid w:val="002A38A1"/>
    <w:rsid w:val="00360E7E"/>
    <w:rsid w:val="00386F88"/>
    <w:rsid w:val="00481FDB"/>
    <w:rsid w:val="004B1A98"/>
    <w:rsid w:val="005A1603"/>
    <w:rsid w:val="005F064B"/>
    <w:rsid w:val="007C3B6A"/>
    <w:rsid w:val="008030D2"/>
    <w:rsid w:val="00B042F1"/>
    <w:rsid w:val="00B13644"/>
    <w:rsid w:val="00B3604D"/>
    <w:rsid w:val="00C9695A"/>
    <w:rsid w:val="00E827B1"/>
    <w:rsid w:val="00EA4396"/>
    <w:rsid w:val="00EB4E79"/>
    <w:rsid w:val="00F65604"/>
    <w:rsid w:val="00FF7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8A1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6560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5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56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56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5604"/>
    <w:rPr>
      <w:sz w:val="18"/>
      <w:szCs w:val="18"/>
    </w:rPr>
  </w:style>
  <w:style w:type="table" w:styleId="a5">
    <w:name w:val="Table Grid"/>
    <w:basedOn w:val="a1"/>
    <w:uiPriority w:val="39"/>
    <w:rsid w:val="00F65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F65604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1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4183A-471F-495D-8946-E2527472F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陈洋</dc:creator>
  <cp:keywords/>
  <dc:description/>
  <cp:lastModifiedBy>TLM610E</cp:lastModifiedBy>
  <cp:revision>21</cp:revision>
  <dcterms:created xsi:type="dcterms:W3CDTF">2018-03-12T02:31:00Z</dcterms:created>
  <dcterms:modified xsi:type="dcterms:W3CDTF">2018-07-23T09:04:00Z</dcterms:modified>
</cp:coreProperties>
</file>